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D0364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15C2C">
        <w:rPr>
          <w:rFonts w:ascii="GHEA Grapalat" w:hAnsi="GHEA Grapalat"/>
          <w:b w:val="0"/>
          <w:sz w:val="20"/>
          <w:lang w:val="hy-AM"/>
        </w:rPr>
        <w:t>հոկտեմբերի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585483">
        <w:rPr>
          <w:rFonts w:ascii="GHEA Grapalat" w:hAnsi="GHEA Grapalat"/>
          <w:b w:val="0"/>
          <w:sz w:val="20"/>
          <w:lang w:val="hy-AM"/>
        </w:rPr>
        <w:t>29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-19/</w:t>
      </w:r>
      <w:r w:rsidR="00585483">
        <w:rPr>
          <w:rFonts w:ascii="GHEA Grapalat" w:hAnsi="GHEA Grapalat" w:cs="Sylfaen"/>
          <w:sz w:val="24"/>
          <w:szCs w:val="24"/>
          <w:lang w:val="hy-AM"/>
        </w:rPr>
        <w:t>41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8A06C8">
        <w:rPr>
          <w:rFonts w:ascii="GHEA Grapalat" w:hAnsi="GHEA Grapalat"/>
          <w:sz w:val="18"/>
          <w:szCs w:val="18"/>
          <w:lang w:val="hy-AM"/>
        </w:rPr>
        <w:t>ԱՊ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ՁԲ-19/</w:t>
      </w:r>
      <w:r w:rsidR="00585483">
        <w:rPr>
          <w:rFonts w:ascii="GHEA Grapalat" w:hAnsi="GHEA Grapalat"/>
          <w:sz w:val="18"/>
          <w:szCs w:val="18"/>
          <w:lang w:val="hy-AM"/>
        </w:rPr>
        <w:t>41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  <w:bookmarkStart w:id="0" w:name="_GoBack"/>
      <w:bookmarkEnd w:id="0"/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D600CB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87B0D" w:rsidRPr="00685263" w:rsidTr="00734E6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AC034C" w:rsidRDefault="00AC034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1D03C3" w:rsidRDefault="00D600CB" w:rsidP="00D600C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</w:t>
            </w:r>
            <w:r w:rsidR="00715C2C" w:rsidRPr="001D03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-րդ չափաբաժ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</w:t>
            </w:r>
            <w:r w:rsidR="00715C2C" w:rsidRPr="001D03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 մասով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CB" w:rsidRDefault="00D600CB" w:rsidP="00D600CB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32E15">
              <w:rPr>
                <w:rFonts w:ascii="GHEA Grapalat" w:hAnsi="GHEA Grapalat" w:cs="Sylfaen"/>
                <w:sz w:val="22"/>
                <w:lang w:val="hy-AM"/>
              </w:rPr>
              <w:t>ՎԻԷԼՎԻ ՍԵՆԹՐ ՍՊԸ</w:t>
            </w:r>
            <w:r w:rsidRPr="001D03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D600CB" w:rsidRPr="00D600CB" w:rsidRDefault="00D600CB" w:rsidP="00D600CB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32E15">
              <w:rPr>
                <w:rFonts w:ascii="GHEA Grapalat" w:hAnsi="GHEA Grapalat" w:cs="Sylfaen"/>
                <w:sz w:val="22"/>
                <w:lang w:val="hy-AM"/>
              </w:rPr>
              <w:t>ԲԱՐՍԻՍ ՍՊԸ</w:t>
            </w:r>
          </w:p>
          <w:p w:rsidR="00715C2C" w:rsidRPr="001D03C3" w:rsidRDefault="00715C2C" w:rsidP="00BC2388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AC034C" w:rsidRDefault="00D87B0D" w:rsidP="00D87B0D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AC034C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AC03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C034C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87B0D" w:rsidRPr="00003ADF" w:rsidRDefault="00D87B0D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87B0D" w:rsidRPr="00AC034C" w:rsidRDefault="00D87B0D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AC034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C034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AC034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87B0D" w:rsidRPr="003405DD" w:rsidRDefault="00D87B0D" w:rsidP="00D87B0D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B0D" w:rsidRPr="00AC034C" w:rsidRDefault="00AC034C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200B0"/>
    <w:rsid w:val="00023252"/>
    <w:rsid w:val="0002630C"/>
    <w:rsid w:val="000821C7"/>
    <w:rsid w:val="000C1CB0"/>
    <w:rsid w:val="000C3E20"/>
    <w:rsid w:val="000C3E8F"/>
    <w:rsid w:val="000D0364"/>
    <w:rsid w:val="00116B60"/>
    <w:rsid w:val="001A62B8"/>
    <w:rsid w:val="001D021D"/>
    <w:rsid w:val="001D03C3"/>
    <w:rsid w:val="001E1719"/>
    <w:rsid w:val="00200BEE"/>
    <w:rsid w:val="00213F2C"/>
    <w:rsid w:val="002242EB"/>
    <w:rsid w:val="0023523C"/>
    <w:rsid w:val="00240053"/>
    <w:rsid w:val="0027104D"/>
    <w:rsid w:val="00286D27"/>
    <w:rsid w:val="00287EEE"/>
    <w:rsid w:val="002F47BA"/>
    <w:rsid w:val="00306D31"/>
    <w:rsid w:val="003109F8"/>
    <w:rsid w:val="0032729E"/>
    <w:rsid w:val="003A008B"/>
    <w:rsid w:val="0040610B"/>
    <w:rsid w:val="00467F57"/>
    <w:rsid w:val="004C53B2"/>
    <w:rsid w:val="004D4AC6"/>
    <w:rsid w:val="004D65D1"/>
    <w:rsid w:val="004D663A"/>
    <w:rsid w:val="004E3F35"/>
    <w:rsid w:val="00503968"/>
    <w:rsid w:val="00524DA6"/>
    <w:rsid w:val="005547B3"/>
    <w:rsid w:val="0055712A"/>
    <w:rsid w:val="00584DDF"/>
    <w:rsid w:val="00585483"/>
    <w:rsid w:val="005927D3"/>
    <w:rsid w:val="005A563C"/>
    <w:rsid w:val="006049BC"/>
    <w:rsid w:val="006257A8"/>
    <w:rsid w:val="006342F2"/>
    <w:rsid w:val="00672875"/>
    <w:rsid w:val="00685263"/>
    <w:rsid w:val="006D71E5"/>
    <w:rsid w:val="00700FAB"/>
    <w:rsid w:val="00715C2C"/>
    <w:rsid w:val="00734E6F"/>
    <w:rsid w:val="00750B7F"/>
    <w:rsid w:val="00776780"/>
    <w:rsid w:val="007824A0"/>
    <w:rsid w:val="007A242D"/>
    <w:rsid w:val="007D1E8F"/>
    <w:rsid w:val="007E07D0"/>
    <w:rsid w:val="008035CD"/>
    <w:rsid w:val="008151A2"/>
    <w:rsid w:val="0083667C"/>
    <w:rsid w:val="008542D5"/>
    <w:rsid w:val="008560EF"/>
    <w:rsid w:val="008832A7"/>
    <w:rsid w:val="008A06C8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5689A"/>
    <w:rsid w:val="00A6722C"/>
    <w:rsid w:val="00A7103B"/>
    <w:rsid w:val="00A925E2"/>
    <w:rsid w:val="00A92FEC"/>
    <w:rsid w:val="00AA7CF7"/>
    <w:rsid w:val="00AC034C"/>
    <w:rsid w:val="00AD5618"/>
    <w:rsid w:val="00AE046D"/>
    <w:rsid w:val="00B031DB"/>
    <w:rsid w:val="00B05153"/>
    <w:rsid w:val="00B20B80"/>
    <w:rsid w:val="00B25F59"/>
    <w:rsid w:val="00B26009"/>
    <w:rsid w:val="00B60ABE"/>
    <w:rsid w:val="00B70720"/>
    <w:rsid w:val="00B81603"/>
    <w:rsid w:val="00B96823"/>
    <w:rsid w:val="00BB273F"/>
    <w:rsid w:val="00BC2388"/>
    <w:rsid w:val="00BD68BC"/>
    <w:rsid w:val="00CB006F"/>
    <w:rsid w:val="00CC627F"/>
    <w:rsid w:val="00CE2BC6"/>
    <w:rsid w:val="00CE7890"/>
    <w:rsid w:val="00CF7AF6"/>
    <w:rsid w:val="00D353CD"/>
    <w:rsid w:val="00D600CB"/>
    <w:rsid w:val="00D87B0D"/>
    <w:rsid w:val="00D9553E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139</cp:revision>
  <cp:lastPrinted>2019-07-09T08:03:00Z</cp:lastPrinted>
  <dcterms:created xsi:type="dcterms:W3CDTF">2015-05-15T06:54:00Z</dcterms:created>
  <dcterms:modified xsi:type="dcterms:W3CDTF">2019-10-29T07:57:00Z</dcterms:modified>
</cp:coreProperties>
</file>